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理想的组织永远不存在</w:t>
      </w:r>
      <w:r>
        <w:rPr>
          <w:rFonts w:asciiTheme="minorEastAsia" w:hAnsiTheme="minorEastAsia" w:hint="eastAsia"/>
          <w:sz w:val="24"/>
          <w:szCs w:val="24"/>
        </w:rPr>
        <w:t>。</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为什么需要外脑？</w:t>
      </w:r>
      <w:r w:rsidRPr="00376CF4">
        <w:rPr>
          <w:rFonts w:asciiTheme="minorEastAsia" w:hAnsiTheme="minorEastAsia" w:hint="eastAsia"/>
          <w:b/>
          <w:sz w:val="24"/>
          <w:szCs w:val="24"/>
        </w:rPr>
        <w:t>任何一个组织，永远没有管理者认为均衡的时刻，组织都是动态的。</w:t>
      </w:r>
      <w:r w:rsidRPr="00F50536">
        <w:rPr>
          <w:rFonts w:asciiTheme="minorEastAsia" w:hAnsiTheme="minorEastAsia" w:hint="eastAsia"/>
          <w:sz w:val="24"/>
          <w:szCs w:val="24"/>
        </w:rPr>
        <w:t>所以大家会找一些外部资源、榜样来为自己校正方向，其实是在找坐标系。</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任何人做公司，都希望是百年企业。但</w:t>
      </w:r>
      <w:r w:rsidRPr="00376CF4">
        <w:rPr>
          <w:rFonts w:asciiTheme="minorEastAsia" w:hAnsiTheme="minorEastAsia" w:hint="eastAsia"/>
          <w:b/>
          <w:sz w:val="24"/>
          <w:szCs w:val="24"/>
        </w:rPr>
        <w:t>实际上，组织的生存率是非常低的</w:t>
      </w:r>
      <w:r w:rsidRPr="00376CF4">
        <w:rPr>
          <w:rFonts w:asciiTheme="minorEastAsia" w:hAnsiTheme="minorEastAsia" w:hint="eastAsia"/>
          <w:sz w:val="24"/>
          <w:szCs w:val="24"/>
        </w:rPr>
        <w:t>。</w:t>
      </w:r>
      <w:r w:rsidRPr="00F50536">
        <w:rPr>
          <w:rFonts w:asciiTheme="minorEastAsia" w:hAnsiTheme="minorEastAsia" w:hint="eastAsia"/>
          <w:sz w:val="24"/>
          <w:szCs w:val="24"/>
        </w:rPr>
        <w:t>中国的创业企业五年的生存力大概是1/3，十年的生存力大概是10%，也就是在十年里，一千家企业大概会剩一百家还在生存。以二十年为周期的企业国际化生存率是千万分之三，也就是今年如果有一千万家企业，二十年后大概有三家左右会做成跨国公司。生存和发展是非常残酷的。</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中国的企业天天讲战略、管理</w:t>
      </w:r>
      <w:r>
        <w:rPr>
          <w:rFonts w:asciiTheme="minorEastAsia" w:hAnsiTheme="minorEastAsia" w:hint="eastAsia"/>
          <w:sz w:val="24"/>
          <w:szCs w:val="24"/>
        </w:rPr>
        <w:t>，</w:t>
      </w:r>
      <w:r w:rsidRPr="00F50536">
        <w:rPr>
          <w:rFonts w:asciiTheme="minorEastAsia" w:hAnsiTheme="minorEastAsia" w:hint="eastAsia"/>
          <w:sz w:val="24"/>
          <w:szCs w:val="24"/>
        </w:rPr>
        <w:t>讲组织策略、市场战略、定位，但是我们要意识到很多话语对初创公司的指引是不强的。大公司是系统，高度依赖战略，不可能特别灵活，一定会表现出某种官僚化，对个体来说就是螺丝钉化。而</w:t>
      </w:r>
      <w:r w:rsidRPr="00376CF4">
        <w:rPr>
          <w:rFonts w:asciiTheme="minorEastAsia" w:hAnsiTheme="minorEastAsia" w:hint="eastAsia"/>
          <w:b/>
          <w:sz w:val="24"/>
          <w:szCs w:val="24"/>
        </w:rPr>
        <w:t>初创企业资源有限，是高度机会主义的，初创企业的成功率是核心人物的核心能力和社会关系的函数，机构基因也是由创始人特征决定的。</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几点建议：</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一、</w:t>
      </w:r>
      <w:r w:rsidRPr="00376CF4">
        <w:rPr>
          <w:rFonts w:asciiTheme="minorEastAsia" w:hAnsiTheme="minorEastAsia" w:hint="eastAsia"/>
          <w:b/>
          <w:sz w:val="24"/>
          <w:szCs w:val="24"/>
        </w:rPr>
        <w:t>成长期的社会组织管理，扩张规模更多要从自身能力出发，而不是从社会需求来考虑。</w:t>
      </w:r>
      <w:r w:rsidRPr="00F50536">
        <w:rPr>
          <w:rFonts w:asciiTheme="minorEastAsia" w:hAnsiTheme="minorEastAsia" w:hint="eastAsia"/>
          <w:sz w:val="24"/>
          <w:szCs w:val="24"/>
        </w:rPr>
        <w:t>社会需求太大了，什么都可以做、什么都有价值。大多数组织远远不能</w:t>
      </w:r>
      <w:proofErr w:type="gramStart"/>
      <w:r w:rsidRPr="00F50536">
        <w:rPr>
          <w:rFonts w:asciiTheme="minorEastAsia" w:hAnsiTheme="minorEastAsia" w:hint="eastAsia"/>
          <w:sz w:val="24"/>
          <w:szCs w:val="24"/>
        </w:rPr>
        <w:t>支持做</w:t>
      </w:r>
      <w:proofErr w:type="gramEnd"/>
      <w:r w:rsidRPr="00F50536">
        <w:rPr>
          <w:rFonts w:asciiTheme="minorEastAsia" w:hAnsiTheme="minorEastAsia" w:hint="eastAsia"/>
          <w:sz w:val="24"/>
          <w:szCs w:val="24"/>
        </w:rPr>
        <w:t>这么多事。</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二、</w:t>
      </w:r>
      <w:r w:rsidRPr="00376CF4">
        <w:rPr>
          <w:rFonts w:asciiTheme="minorEastAsia" w:hAnsiTheme="minorEastAsia" w:hint="eastAsia"/>
          <w:b/>
          <w:sz w:val="24"/>
          <w:szCs w:val="24"/>
        </w:rPr>
        <w:t>组织的转型是以管理者的转型为前提</w:t>
      </w:r>
      <w:r w:rsidRPr="00F50536">
        <w:rPr>
          <w:rFonts w:asciiTheme="minorEastAsia" w:hAnsiTheme="minorEastAsia" w:hint="eastAsia"/>
          <w:sz w:val="24"/>
          <w:szCs w:val="24"/>
        </w:rPr>
        <w:t>，或者说这两个基本是一个过程。多数情况下我们是从一个全能型个人到依赖骨干再到形成职业化团队，管理者要率先转型，把结构搭好。</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三、以现在社会组织平均规模和执行情况而言，</w:t>
      </w:r>
      <w:r w:rsidRPr="00376CF4">
        <w:rPr>
          <w:rFonts w:asciiTheme="minorEastAsia" w:hAnsiTheme="minorEastAsia" w:hint="eastAsia"/>
          <w:b/>
          <w:sz w:val="24"/>
          <w:szCs w:val="24"/>
        </w:rPr>
        <w:t>管理者要同时承担三个主要角色</w:t>
      </w:r>
      <w:r w:rsidRPr="00F50536">
        <w:rPr>
          <w:rFonts w:asciiTheme="minorEastAsia" w:hAnsiTheme="minorEastAsia" w:hint="eastAsia"/>
          <w:sz w:val="24"/>
          <w:szCs w:val="24"/>
        </w:rPr>
        <w:t>。</w:t>
      </w:r>
      <w:r w:rsidRPr="00376CF4">
        <w:rPr>
          <w:rFonts w:asciiTheme="minorEastAsia" w:hAnsiTheme="minorEastAsia" w:hint="eastAsia"/>
          <w:b/>
          <w:sz w:val="24"/>
          <w:szCs w:val="24"/>
        </w:rPr>
        <w:t>一是首席人力资源</w:t>
      </w:r>
      <w:r w:rsidRPr="00F50536">
        <w:rPr>
          <w:rFonts w:asciiTheme="minorEastAsia" w:hAnsiTheme="minorEastAsia" w:hint="eastAsia"/>
          <w:sz w:val="24"/>
          <w:szCs w:val="24"/>
        </w:rPr>
        <w:t>，大公司中大部分员工不可能和领导直接沟通，就要依赖专业的人来系统运作；</w:t>
      </w:r>
      <w:r w:rsidRPr="00376CF4">
        <w:rPr>
          <w:rFonts w:asciiTheme="minorEastAsia" w:hAnsiTheme="minorEastAsia" w:hint="eastAsia"/>
          <w:b/>
          <w:sz w:val="24"/>
          <w:szCs w:val="24"/>
        </w:rPr>
        <w:t>二是产品主管</w:t>
      </w:r>
      <w:r w:rsidRPr="00F50536">
        <w:rPr>
          <w:rFonts w:asciiTheme="minorEastAsia" w:hAnsiTheme="minorEastAsia" w:hint="eastAsia"/>
          <w:sz w:val="24"/>
          <w:szCs w:val="24"/>
        </w:rPr>
        <w:t>，业务的核心模式应该往哪去，这是必须考虑的；</w:t>
      </w:r>
      <w:r w:rsidRPr="00376CF4">
        <w:rPr>
          <w:rFonts w:asciiTheme="minorEastAsia" w:hAnsiTheme="minorEastAsia" w:hint="eastAsia"/>
          <w:b/>
          <w:sz w:val="24"/>
          <w:szCs w:val="24"/>
        </w:rPr>
        <w:t>三是营销</w:t>
      </w:r>
      <w:r w:rsidRPr="00F50536">
        <w:rPr>
          <w:rFonts w:asciiTheme="minorEastAsia" w:hAnsiTheme="minorEastAsia" w:hint="eastAsia"/>
          <w:sz w:val="24"/>
          <w:szCs w:val="24"/>
        </w:rPr>
        <w:t>，负责与外界的交流、沟通。</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关于人力资源：</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一、</w:t>
      </w:r>
      <w:r w:rsidRPr="00376CF4">
        <w:rPr>
          <w:rFonts w:asciiTheme="minorEastAsia" w:hAnsiTheme="minorEastAsia" w:hint="eastAsia"/>
          <w:b/>
          <w:sz w:val="24"/>
          <w:szCs w:val="24"/>
        </w:rPr>
        <w:t>找一些跟你相生相克的副手</w:t>
      </w:r>
      <w:r w:rsidRPr="00F50536">
        <w:rPr>
          <w:rFonts w:asciiTheme="minorEastAsia" w:hAnsiTheme="minorEastAsia" w:hint="eastAsia"/>
          <w:sz w:val="24"/>
          <w:szCs w:val="24"/>
        </w:rPr>
        <w:t>，大家既有认同感，又有一定的张力，能够互补。</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二、</w:t>
      </w:r>
      <w:r w:rsidRPr="00376CF4">
        <w:rPr>
          <w:rFonts w:asciiTheme="minorEastAsia" w:hAnsiTheme="minorEastAsia" w:hint="eastAsia"/>
          <w:b/>
          <w:sz w:val="24"/>
          <w:szCs w:val="24"/>
        </w:rPr>
        <w:t>主要高管要有战略意识和策略意识</w:t>
      </w:r>
      <w:r w:rsidRPr="00F50536">
        <w:rPr>
          <w:rFonts w:asciiTheme="minorEastAsia" w:hAnsiTheme="minorEastAsia" w:hint="eastAsia"/>
          <w:sz w:val="24"/>
          <w:szCs w:val="24"/>
        </w:rPr>
        <w:t>，跟你达到差不多的标准。</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三、一流的员工都自己干了，必须</w:t>
      </w:r>
      <w:r w:rsidRPr="00376CF4">
        <w:rPr>
          <w:rFonts w:asciiTheme="minorEastAsia" w:hAnsiTheme="minorEastAsia" w:hint="eastAsia"/>
          <w:b/>
          <w:sz w:val="24"/>
          <w:szCs w:val="24"/>
        </w:rPr>
        <w:t>学会跟</w:t>
      </w:r>
      <w:proofErr w:type="gramStart"/>
      <w:r w:rsidRPr="00376CF4">
        <w:rPr>
          <w:rFonts w:asciiTheme="minorEastAsia" w:hAnsiTheme="minorEastAsia" w:hint="eastAsia"/>
          <w:b/>
          <w:sz w:val="24"/>
          <w:szCs w:val="24"/>
        </w:rPr>
        <w:t>二流员工</w:t>
      </w:r>
      <w:proofErr w:type="gramEnd"/>
      <w:r w:rsidRPr="00376CF4">
        <w:rPr>
          <w:rFonts w:asciiTheme="minorEastAsia" w:hAnsiTheme="minorEastAsia" w:hint="eastAsia"/>
          <w:b/>
          <w:sz w:val="24"/>
          <w:szCs w:val="24"/>
        </w:rPr>
        <w:t>长期并存</w:t>
      </w:r>
      <w:r w:rsidRPr="00F50536">
        <w:rPr>
          <w:rFonts w:asciiTheme="minorEastAsia" w:hAnsiTheme="minorEastAsia" w:hint="eastAsia"/>
          <w:sz w:val="24"/>
          <w:szCs w:val="24"/>
        </w:rPr>
        <w:t>，不要老觉得员工达不到自己的要求，要把这些人训练成能做事的人、能达到你要求的人。</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四、招人尽量招聪明一点的，</w:t>
      </w:r>
      <w:r w:rsidRPr="00376CF4">
        <w:rPr>
          <w:rFonts w:asciiTheme="minorEastAsia" w:hAnsiTheme="minorEastAsia" w:hint="eastAsia"/>
          <w:b/>
          <w:sz w:val="24"/>
          <w:szCs w:val="24"/>
        </w:rPr>
        <w:t>聪明人可以做所有的事</w:t>
      </w:r>
      <w:r w:rsidRPr="00F50536">
        <w:rPr>
          <w:rFonts w:asciiTheme="minorEastAsia" w:hAnsiTheme="minorEastAsia" w:hint="eastAsia"/>
          <w:sz w:val="24"/>
          <w:szCs w:val="24"/>
        </w:rPr>
        <w:t>。</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五、</w:t>
      </w:r>
      <w:r w:rsidRPr="00376CF4">
        <w:rPr>
          <w:rFonts w:asciiTheme="minorEastAsia" w:hAnsiTheme="minorEastAsia" w:hint="eastAsia"/>
          <w:b/>
          <w:sz w:val="24"/>
          <w:szCs w:val="24"/>
        </w:rPr>
        <w:t>要给年轻人迅速上位的机会</w:t>
      </w:r>
      <w:r w:rsidRPr="00F50536">
        <w:rPr>
          <w:rFonts w:asciiTheme="minorEastAsia" w:hAnsiTheme="minorEastAsia" w:hint="eastAsia"/>
          <w:sz w:val="24"/>
          <w:szCs w:val="24"/>
        </w:rPr>
        <w:t>，借用年轻人的战斗力；社会工作队伍的年轻化应该是行业的基本特征。</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六、要想做成熟的组织，需要</w:t>
      </w:r>
      <w:r w:rsidRPr="00376CF4">
        <w:rPr>
          <w:rFonts w:asciiTheme="minorEastAsia" w:hAnsiTheme="minorEastAsia" w:hint="eastAsia"/>
          <w:b/>
          <w:sz w:val="24"/>
          <w:szCs w:val="24"/>
        </w:rPr>
        <w:t>把所有的利益相关者的利益全部理顺</w:t>
      </w:r>
      <w:r w:rsidRPr="00F50536">
        <w:rPr>
          <w:rFonts w:asciiTheme="minorEastAsia" w:hAnsiTheme="minorEastAsia" w:hint="eastAsia"/>
          <w:sz w:val="24"/>
          <w:szCs w:val="24"/>
        </w:rPr>
        <w:t>。</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关于解决问题：</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一、组织在发展过程中会碰到各种各样的困难，组织的真正成熟，要经过若干次“攻击免疫模式”，或者叫“崩溃重组模式”，得崩溃几回才行，但每一次重</w:t>
      </w:r>
      <w:r w:rsidRPr="00F50536">
        <w:rPr>
          <w:rFonts w:asciiTheme="minorEastAsia" w:hAnsiTheme="minorEastAsia" w:hint="eastAsia"/>
          <w:sz w:val="24"/>
          <w:szCs w:val="24"/>
        </w:rPr>
        <w:lastRenderedPageBreak/>
        <w:t>组都要最大程度避免以前的错误。组织的健全不是</w:t>
      </w:r>
      <w:proofErr w:type="gramStart"/>
      <w:r w:rsidRPr="00F50536">
        <w:rPr>
          <w:rFonts w:asciiTheme="minorEastAsia" w:hAnsiTheme="minorEastAsia" w:hint="eastAsia"/>
          <w:sz w:val="24"/>
          <w:szCs w:val="24"/>
        </w:rPr>
        <w:t>靠原则</w:t>
      </w:r>
      <w:proofErr w:type="gramEnd"/>
      <w:r w:rsidRPr="00F50536">
        <w:rPr>
          <w:rFonts w:asciiTheme="minorEastAsia" w:hAnsiTheme="minorEastAsia" w:hint="eastAsia"/>
          <w:sz w:val="24"/>
          <w:szCs w:val="24"/>
        </w:rPr>
        <w:t>和秩序建立的，是</w:t>
      </w:r>
      <w:proofErr w:type="gramStart"/>
      <w:r w:rsidRPr="00F50536">
        <w:rPr>
          <w:rFonts w:asciiTheme="minorEastAsia" w:hAnsiTheme="minorEastAsia" w:hint="eastAsia"/>
          <w:sz w:val="24"/>
          <w:szCs w:val="24"/>
        </w:rPr>
        <w:t>靠冲突</w:t>
      </w:r>
      <w:proofErr w:type="gramEnd"/>
      <w:r w:rsidRPr="00F50536">
        <w:rPr>
          <w:rFonts w:asciiTheme="minorEastAsia" w:hAnsiTheme="minorEastAsia" w:hint="eastAsia"/>
          <w:sz w:val="24"/>
          <w:szCs w:val="24"/>
        </w:rPr>
        <w:t>解决的，</w:t>
      </w:r>
      <w:r w:rsidRPr="00376CF4">
        <w:rPr>
          <w:rFonts w:asciiTheme="minorEastAsia" w:hAnsiTheme="minorEastAsia" w:hint="eastAsia"/>
          <w:b/>
          <w:sz w:val="24"/>
          <w:szCs w:val="24"/>
        </w:rPr>
        <w:t>冲突会让你迅速成长</w:t>
      </w:r>
      <w:r w:rsidRPr="00F50536">
        <w:rPr>
          <w:rFonts w:asciiTheme="minorEastAsia" w:hAnsiTheme="minorEastAsia" w:hint="eastAsia"/>
          <w:sz w:val="24"/>
          <w:szCs w:val="24"/>
        </w:rPr>
        <w:t>。</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二、</w:t>
      </w:r>
      <w:r w:rsidRPr="00376CF4">
        <w:rPr>
          <w:rFonts w:asciiTheme="minorEastAsia" w:hAnsiTheme="minorEastAsia" w:hint="eastAsia"/>
          <w:b/>
          <w:sz w:val="24"/>
          <w:szCs w:val="24"/>
        </w:rPr>
        <w:t>不可能同时解决所有问题</w:t>
      </w:r>
      <w:r w:rsidRPr="00F50536">
        <w:rPr>
          <w:rFonts w:asciiTheme="minorEastAsia" w:hAnsiTheme="minorEastAsia" w:hint="eastAsia"/>
          <w:sz w:val="24"/>
          <w:szCs w:val="24"/>
        </w:rPr>
        <w:t>。每年突破一个核心瓶颈，就能把问题慢慢解决了。</w:t>
      </w:r>
    </w:p>
    <w:p w:rsidR="00F50536"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关于退出：</w:t>
      </w:r>
    </w:p>
    <w:p w:rsidR="00BA640D" w:rsidRPr="00F50536" w:rsidRDefault="00F50536" w:rsidP="00F50536">
      <w:pPr>
        <w:spacing w:line="276" w:lineRule="auto"/>
        <w:ind w:firstLineChars="200" w:firstLine="480"/>
        <w:rPr>
          <w:rFonts w:asciiTheme="minorEastAsia" w:hAnsiTheme="minorEastAsia"/>
          <w:sz w:val="24"/>
          <w:szCs w:val="24"/>
        </w:rPr>
      </w:pPr>
      <w:r w:rsidRPr="00F50536">
        <w:rPr>
          <w:rFonts w:asciiTheme="minorEastAsia" w:hAnsiTheme="minorEastAsia" w:hint="eastAsia"/>
          <w:sz w:val="24"/>
          <w:szCs w:val="24"/>
        </w:rPr>
        <w:t>退出往往比创立NGO更难，</w:t>
      </w:r>
      <w:r w:rsidRPr="00376CF4">
        <w:rPr>
          <w:rFonts w:asciiTheme="minorEastAsia" w:hAnsiTheme="minorEastAsia" w:hint="eastAsia"/>
          <w:b/>
          <w:sz w:val="24"/>
          <w:szCs w:val="24"/>
        </w:rPr>
        <w:t>退出需要有一些基本条件</w:t>
      </w:r>
      <w:r w:rsidRPr="00F50536">
        <w:rPr>
          <w:rFonts w:asciiTheme="minorEastAsia" w:hAnsiTheme="minorEastAsia" w:hint="eastAsia"/>
          <w:sz w:val="24"/>
          <w:szCs w:val="24"/>
        </w:rPr>
        <w:t>，比如相对稳定的财务状况、成熟的业务模式和合格的接班人。</w:t>
      </w:r>
    </w:p>
    <w:p w:rsidR="00B24394" w:rsidRDefault="00B24394" w:rsidP="006D7E73">
      <w:pPr>
        <w:spacing w:line="276" w:lineRule="auto"/>
        <w:rPr>
          <w:rFonts w:hint="eastAsia"/>
          <w:sz w:val="24"/>
          <w:szCs w:val="24"/>
        </w:rPr>
      </w:pPr>
    </w:p>
    <w:p w:rsidR="00B24394" w:rsidRDefault="00B24394" w:rsidP="006D7E73">
      <w:pPr>
        <w:spacing w:line="276" w:lineRule="auto"/>
        <w:rPr>
          <w:rFonts w:hint="eastAsia"/>
          <w:sz w:val="24"/>
          <w:szCs w:val="24"/>
        </w:rPr>
      </w:pPr>
    </w:p>
    <w:p w:rsidR="00B24394" w:rsidRDefault="00B24394" w:rsidP="006D7E73">
      <w:pPr>
        <w:spacing w:line="276" w:lineRule="auto"/>
        <w:rPr>
          <w:rFonts w:hint="eastAsia"/>
          <w:sz w:val="24"/>
          <w:szCs w:val="24"/>
        </w:rPr>
      </w:pPr>
    </w:p>
    <w:p w:rsidR="00B24394" w:rsidRDefault="00B24394" w:rsidP="006D7E73">
      <w:pPr>
        <w:spacing w:line="276" w:lineRule="auto"/>
        <w:rPr>
          <w:rFonts w:hint="eastAsia"/>
          <w:sz w:val="24"/>
          <w:szCs w:val="24"/>
        </w:rPr>
      </w:pPr>
    </w:p>
    <w:p w:rsidR="006D7E73" w:rsidRPr="00F50536" w:rsidRDefault="00B24394" w:rsidP="006D7E73">
      <w:pPr>
        <w:spacing w:line="276" w:lineRule="auto"/>
        <w:rPr>
          <w:sz w:val="24"/>
          <w:szCs w:val="24"/>
        </w:rPr>
      </w:pPr>
      <w:bookmarkStart w:id="0" w:name="_GoBack"/>
      <w:bookmarkEnd w:id="0"/>
      <w:r>
        <w:rPr>
          <w:rFonts w:asciiTheme="minorEastAsia" w:hAnsiTheme="minorEastAsia" w:cs="宋体" w:hint="eastAsia"/>
          <w:noProof/>
          <w:color w:val="000000"/>
          <w:kern w:val="0"/>
          <w:sz w:val="20"/>
          <w:szCs w:val="20"/>
        </w:rPr>
        <w:drawing>
          <wp:anchor distT="0" distB="0" distL="114300" distR="114300" simplePos="0" relativeHeight="251662336" behindDoc="0" locked="0" layoutInCell="1" allowOverlap="1" wp14:anchorId="24EB332A" wp14:editId="6E1689A1">
            <wp:simplePos x="0" y="0"/>
            <wp:positionH relativeFrom="column">
              <wp:posOffset>3691890</wp:posOffset>
            </wp:positionH>
            <wp:positionV relativeFrom="paragraph">
              <wp:posOffset>200025</wp:posOffset>
            </wp:positionV>
            <wp:extent cx="1390650" cy="1438275"/>
            <wp:effectExtent l="0" t="0" r="0" b="0"/>
            <wp:wrapSquare wrapText="bothSides"/>
            <wp:docPr id="15" name="图片 5" descr="C:\Users\Administrator\Desktop\张守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张守礼.jpg"/>
                    <pic:cNvPicPr>
                      <a:picLocks noChangeAspect="1" noChangeArrowheads="1"/>
                    </pic:cNvPicPr>
                  </pic:nvPicPr>
                  <pic:blipFill>
                    <a:blip r:embed="rId7" cstate="print"/>
                    <a:srcRect/>
                    <a:stretch>
                      <a:fillRect/>
                    </a:stretch>
                  </pic:blipFill>
                  <pic:spPr bwMode="auto">
                    <a:xfrm>
                      <a:off x="0" y="0"/>
                      <a:ext cx="1390650" cy="1438275"/>
                    </a:xfrm>
                    <a:prstGeom prst="rect">
                      <a:avLst/>
                    </a:prstGeom>
                    <a:noFill/>
                    <a:ln w="9525">
                      <a:noFill/>
                      <a:miter lim="800000"/>
                      <a:headEnd/>
                      <a:tailEnd/>
                    </a:ln>
                  </pic:spPr>
                </pic:pic>
              </a:graphicData>
            </a:graphic>
          </wp:anchor>
        </w:drawing>
      </w:r>
    </w:p>
    <w:p w:rsidR="00405984" w:rsidRDefault="003F06DE" w:rsidP="00405984">
      <w:pPr>
        <w:spacing w:line="276" w:lineRule="auto"/>
        <w:rPr>
          <w:sz w:val="24"/>
          <w:szCs w:val="24"/>
        </w:rPr>
      </w:pPr>
      <w:r>
        <w:rPr>
          <w:noProof/>
          <w:sz w:val="24"/>
          <w:szCs w:val="24"/>
        </w:rPr>
        <w:pict>
          <v:roundrect id="_x0000_s1028" style="position:absolute;left:0;text-align:left;margin-left:-3.75pt;margin-top:.6pt;width:43.5pt;height:18pt;z-index:-251656192" arcsize="10923f" fillcolor="#00b050" strokecolor="white [3212]"/>
        </w:pict>
      </w:r>
      <w:r w:rsidR="00405984">
        <w:rPr>
          <w:rFonts w:hint="eastAsia"/>
          <w:noProof/>
          <w:sz w:val="24"/>
          <w:szCs w:val="24"/>
        </w:rPr>
        <w:t>张守礼</w:t>
      </w:r>
      <w:r w:rsidR="00B24394">
        <w:rPr>
          <w:rFonts w:hint="eastAsia"/>
          <w:noProof/>
          <w:sz w:val="24"/>
          <w:szCs w:val="24"/>
        </w:rPr>
        <w:t xml:space="preserve">              </w:t>
      </w:r>
    </w:p>
    <w:p w:rsidR="006D7E73" w:rsidRDefault="006D7E73" w:rsidP="006D7E73">
      <w:pPr>
        <w:spacing w:line="276" w:lineRule="auto"/>
        <w:rPr>
          <w:sz w:val="24"/>
          <w:szCs w:val="24"/>
        </w:rPr>
      </w:pPr>
      <w:r w:rsidRPr="006D7E73">
        <w:rPr>
          <w:rFonts w:hint="eastAsia"/>
          <w:sz w:val="24"/>
          <w:szCs w:val="24"/>
        </w:rPr>
        <w:t>奕阳教育创始人，以超前的理念、出色的管理和独树一帜的产品推进中国幼教事业良性发展，作为中国幼教领域的专业研究机构和整合服务提供商，其业务遍及全国</w:t>
      </w:r>
      <w:r w:rsidRPr="006D7E73">
        <w:rPr>
          <w:rFonts w:hint="eastAsia"/>
          <w:sz w:val="24"/>
          <w:szCs w:val="24"/>
        </w:rPr>
        <w:t>30</w:t>
      </w:r>
      <w:r w:rsidRPr="006D7E73">
        <w:rPr>
          <w:rFonts w:hint="eastAsia"/>
          <w:sz w:val="24"/>
          <w:szCs w:val="24"/>
        </w:rPr>
        <w:t>个省、自治区、直辖市，以及香港特别行政区、美国等海外市场，实现了受教儿童、合作园所、企业自身乃至行业生态的共同成长。</w:t>
      </w:r>
      <w:r w:rsidRPr="006D7E73">
        <w:rPr>
          <w:rFonts w:hint="eastAsia"/>
          <w:sz w:val="24"/>
          <w:szCs w:val="24"/>
        </w:rPr>
        <w:t xml:space="preserve">2006 </w:t>
      </w:r>
      <w:r w:rsidRPr="006D7E73">
        <w:rPr>
          <w:rFonts w:hint="eastAsia"/>
          <w:sz w:val="24"/>
          <w:szCs w:val="24"/>
        </w:rPr>
        <w:t>年成立奕阳教育研究院，是依托奕阳教育的非营利、综合性的学前教育研究机构。</w:t>
      </w:r>
    </w:p>
    <w:p w:rsidR="006D7E73" w:rsidRPr="006D7E73" w:rsidRDefault="006D7E73" w:rsidP="006D7E73">
      <w:pPr>
        <w:spacing w:line="276" w:lineRule="auto"/>
        <w:rPr>
          <w:sz w:val="24"/>
          <w:szCs w:val="24"/>
        </w:rPr>
      </w:pPr>
    </w:p>
    <w:p w:rsidR="00405984" w:rsidRDefault="003F06DE" w:rsidP="00405984">
      <w:pPr>
        <w:spacing w:line="276" w:lineRule="auto"/>
        <w:rPr>
          <w:sz w:val="24"/>
          <w:szCs w:val="24"/>
        </w:rPr>
      </w:pPr>
      <w:r>
        <w:rPr>
          <w:noProof/>
          <w:sz w:val="24"/>
          <w:szCs w:val="24"/>
        </w:rPr>
        <w:pict>
          <v:roundrect id="_x0000_s1027" style="position:absolute;left:0;text-align:left;margin-left:-3pt;margin-top:.1pt;width:126pt;height:18pt;z-index:-251658240" arcsize="10923f" fillcolor="#00b050" strokecolor="white [3212]"/>
        </w:pict>
      </w:r>
      <w:r w:rsidR="00405984" w:rsidRPr="00F407FD">
        <w:rPr>
          <w:rFonts w:hint="eastAsia"/>
          <w:sz w:val="24"/>
          <w:szCs w:val="24"/>
        </w:rPr>
        <w:t>第二届景行伙伴交流会</w:t>
      </w:r>
    </w:p>
    <w:p w:rsidR="006D7E73" w:rsidRPr="00F407FD" w:rsidRDefault="006D7E73" w:rsidP="006D7E73">
      <w:pPr>
        <w:spacing w:line="276" w:lineRule="auto"/>
        <w:rPr>
          <w:sz w:val="24"/>
          <w:szCs w:val="24"/>
        </w:rPr>
      </w:pPr>
      <w:r w:rsidRPr="00F407FD">
        <w:rPr>
          <w:rFonts w:hint="eastAsia"/>
          <w:sz w:val="24"/>
          <w:szCs w:val="24"/>
        </w:rPr>
        <w:t>2014</w:t>
      </w:r>
      <w:r w:rsidRPr="00F407FD">
        <w:rPr>
          <w:rFonts w:hint="eastAsia"/>
          <w:sz w:val="24"/>
          <w:szCs w:val="24"/>
        </w:rPr>
        <w:t>年</w:t>
      </w:r>
      <w:r w:rsidRPr="00F407FD">
        <w:rPr>
          <w:rFonts w:hint="eastAsia"/>
          <w:sz w:val="24"/>
          <w:szCs w:val="24"/>
        </w:rPr>
        <w:t>8</w:t>
      </w:r>
      <w:r w:rsidRPr="00F407FD">
        <w:rPr>
          <w:rFonts w:hint="eastAsia"/>
          <w:sz w:val="24"/>
          <w:szCs w:val="24"/>
        </w:rPr>
        <w:t>月</w:t>
      </w:r>
      <w:r w:rsidRPr="00F407FD">
        <w:rPr>
          <w:rFonts w:hint="eastAsia"/>
          <w:sz w:val="24"/>
          <w:szCs w:val="24"/>
        </w:rPr>
        <w:t>30-</w:t>
      </w:r>
      <w:r w:rsidRPr="00F407FD">
        <w:rPr>
          <w:rFonts w:hint="eastAsia"/>
          <w:sz w:val="24"/>
          <w:szCs w:val="24"/>
        </w:rPr>
        <w:t>日</w:t>
      </w:r>
      <w:r w:rsidRPr="00F407FD">
        <w:rPr>
          <w:rFonts w:hint="eastAsia"/>
          <w:sz w:val="24"/>
          <w:szCs w:val="24"/>
        </w:rPr>
        <w:t>31</w:t>
      </w:r>
      <w:r w:rsidRPr="00F407FD">
        <w:rPr>
          <w:rFonts w:hint="eastAsia"/>
          <w:sz w:val="24"/>
          <w:szCs w:val="24"/>
        </w:rPr>
        <w:t>日，南都公益基金会在北京举行</w:t>
      </w:r>
      <w:r>
        <w:rPr>
          <w:rFonts w:hint="eastAsia"/>
          <w:sz w:val="24"/>
          <w:szCs w:val="24"/>
        </w:rPr>
        <w:t>——</w:t>
      </w:r>
      <w:r w:rsidRPr="00F407FD">
        <w:rPr>
          <w:rFonts w:hint="eastAsia"/>
          <w:sz w:val="24"/>
          <w:szCs w:val="24"/>
        </w:rPr>
        <w:t>“</w:t>
      </w:r>
      <w:r>
        <w:rPr>
          <w:rFonts w:hint="eastAsia"/>
          <w:sz w:val="24"/>
          <w:szCs w:val="24"/>
        </w:rPr>
        <w:t>从优秀到卓越，从发展自我到带动行业”——第二届景行伙伴交流会。</w:t>
      </w:r>
      <w:r w:rsidRPr="00F407FD">
        <w:rPr>
          <w:rFonts w:hint="eastAsia"/>
          <w:sz w:val="24"/>
          <w:szCs w:val="24"/>
        </w:rPr>
        <w:t>8</w:t>
      </w:r>
      <w:r w:rsidRPr="00F407FD">
        <w:rPr>
          <w:rFonts w:hint="eastAsia"/>
          <w:sz w:val="24"/>
          <w:szCs w:val="24"/>
        </w:rPr>
        <w:t>月</w:t>
      </w:r>
      <w:r w:rsidRPr="00F407FD">
        <w:rPr>
          <w:rFonts w:hint="eastAsia"/>
          <w:sz w:val="24"/>
          <w:szCs w:val="24"/>
        </w:rPr>
        <w:t>30</w:t>
      </w:r>
      <w:r w:rsidRPr="00F407FD">
        <w:rPr>
          <w:rFonts w:hint="eastAsia"/>
          <w:sz w:val="24"/>
          <w:szCs w:val="24"/>
        </w:rPr>
        <w:t>日</w:t>
      </w:r>
      <w:r>
        <w:rPr>
          <w:rFonts w:hint="eastAsia"/>
          <w:sz w:val="24"/>
          <w:szCs w:val="24"/>
        </w:rPr>
        <w:t>下午</w:t>
      </w:r>
      <w:r w:rsidRPr="00F407FD">
        <w:rPr>
          <w:rFonts w:hint="eastAsia"/>
          <w:sz w:val="24"/>
          <w:szCs w:val="24"/>
        </w:rPr>
        <w:t>，</w:t>
      </w:r>
      <w:r w:rsidRPr="00F407FD">
        <w:rPr>
          <w:rFonts w:hint="eastAsia"/>
          <w:sz w:val="24"/>
          <w:szCs w:val="24"/>
        </w:rPr>
        <w:t>9</w:t>
      </w:r>
      <w:r w:rsidRPr="00F407FD">
        <w:rPr>
          <w:rFonts w:hint="eastAsia"/>
          <w:sz w:val="24"/>
          <w:szCs w:val="24"/>
        </w:rPr>
        <w:t>家景行机构的领导人与</w:t>
      </w:r>
      <w:r w:rsidRPr="00F407FD">
        <w:rPr>
          <w:rFonts w:hint="eastAsia"/>
          <w:sz w:val="24"/>
          <w:szCs w:val="24"/>
        </w:rPr>
        <w:t>7</w:t>
      </w:r>
      <w:r w:rsidRPr="00F407FD">
        <w:rPr>
          <w:rFonts w:hint="eastAsia"/>
          <w:sz w:val="24"/>
          <w:szCs w:val="24"/>
        </w:rPr>
        <w:t>位特邀嘉宾进行了一场特殊的闭门恳谈会，主题为“机构转型或快速成长下的人才策略”。</w:t>
      </w:r>
      <w:r w:rsidR="00B42268">
        <w:rPr>
          <w:kern w:val="0"/>
          <w:sz w:val="24"/>
          <w:szCs w:val="24"/>
        </w:rPr>
        <w:t>7</w:t>
      </w:r>
      <w:r w:rsidR="00B42268">
        <w:rPr>
          <w:rFonts w:hint="eastAsia"/>
          <w:kern w:val="0"/>
          <w:sz w:val="24"/>
          <w:szCs w:val="24"/>
        </w:rPr>
        <w:t>位特邀嘉宾分别是：中国扶贫基金会会长何道峰、奕阳教育研究院创始人张守礼、上海百特教育咨询中心创始人及理事长王胜、原施耐德电气亚太区人力资源高级</w:t>
      </w:r>
      <w:proofErr w:type="gramStart"/>
      <w:r w:rsidR="00B42268">
        <w:rPr>
          <w:rFonts w:hint="eastAsia"/>
          <w:kern w:val="0"/>
          <w:sz w:val="24"/>
          <w:szCs w:val="24"/>
        </w:rPr>
        <w:t>副总裁浦小君</w:t>
      </w:r>
      <w:proofErr w:type="gramEnd"/>
      <w:r w:rsidR="00B42268">
        <w:rPr>
          <w:rFonts w:hint="eastAsia"/>
          <w:kern w:val="0"/>
          <w:sz w:val="24"/>
          <w:szCs w:val="24"/>
        </w:rPr>
        <w:t>、北京君和创新公益基金会</w:t>
      </w:r>
      <w:r w:rsidR="00B42268">
        <w:rPr>
          <w:kern w:val="0"/>
          <w:sz w:val="24"/>
          <w:szCs w:val="24"/>
        </w:rPr>
        <w:t>/CC</w:t>
      </w:r>
      <w:r w:rsidR="00B42268">
        <w:rPr>
          <w:rFonts w:hint="eastAsia"/>
          <w:kern w:val="0"/>
          <w:sz w:val="24"/>
          <w:szCs w:val="24"/>
        </w:rPr>
        <w:t>讲坛秘书长富宇、中国社会工作教育协会会长王思斌、億方公益基金会出资人徐勇。</w:t>
      </w:r>
    </w:p>
    <w:p w:rsidR="00405984" w:rsidRDefault="00405984" w:rsidP="00405984">
      <w:pPr>
        <w:spacing w:line="276" w:lineRule="auto"/>
        <w:rPr>
          <w:sz w:val="24"/>
          <w:szCs w:val="24"/>
        </w:rPr>
      </w:pPr>
    </w:p>
    <w:p w:rsidR="006D7E73" w:rsidRPr="006D7E73" w:rsidRDefault="006D7E73" w:rsidP="006D7E73">
      <w:pPr>
        <w:spacing w:line="276" w:lineRule="auto"/>
        <w:ind w:firstLineChars="200" w:firstLine="480"/>
        <w:rPr>
          <w:rFonts w:asciiTheme="minorEastAsia" w:hAnsiTheme="minorEastAsia"/>
          <w:sz w:val="24"/>
          <w:szCs w:val="24"/>
        </w:rPr>
      </w:pPr>
    </w:p>
    <w:sectPr w:rsidR="006D7E73" w:rsidRPr="006D7E73" w:rsidSect="002C2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DE" w:rsidRDefault="003F06DE" w:rsidP="00BA640D">
      <w:r>
        <w:separator/>
      </w:r>
    </w:p>
  </w:endnote>
  <w:endnote w:type="continuationSeparator" w:id="0">
    <w:p w:rsidR="003F06DE" w:rsidRDefault="003F06DE" w:rsidP="00BA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DE" w:rsidRDefault="003F06DE" w:rsidP="00BA640D">
      <w:r>
        <w:separator/>
      </w:r>
    </w:p>
  </w:footnote>
  <w:footnote w:type="continuationSeparator" w:id="0">
    <w:p w:rsidR="003F06DE" w:rsidRDefault="003F06DE" w:rsidP="00BA6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640D"/>
    <w:rsid w:val="000E2B66"/>
    <w:rsid w:val="002C2580"/>
    <w:rsid w:val="00376CF4"/>
    <w:rsid w:val="003F06DE"/>
    <w:rsid w:val="00405984"/>
    <w:rsid w:val="00467646"/>
    <w:rsid w:val="004C37F8"/>
    <w:rsid w:val="005357D0"/>
    <w:rsid w:val="00620C65"/>
    <w:rsid w:val="006D7E73"/>
    <w:rsid w:val="00720D37"/>
    <w:rsid w:val="00760293"/>
    <w:rsid w:val="0077496C"/>
    <w:rsid w:val="00A50DE8"/>
    <w:rsid w:val="00B24394"/>
    <w:rsid w:val="00B42268"/>
    <w:rsid w:val="00BA640D"/>
    <w:rsid w:val="00BB6D19"/>
    <w:rsid w:val="00BE5075"/>
    <w:rsid w:val="00C616C6"/>
    <w:rsid w:val="00D247D5"/>
    <w:rsid w:val="00E544D6"/>
    <w:rsid w:val="00F5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640D"/>
    <w:rPr>
      <w:sz w:val="18"/>
      <w:szCs w:val="18"/>
    </w:rPr>
  </w:style>
  <w:style w:type="paragraph" w:styleId="a4">
    <w:name w:val="footer"/>
    <w:basedOn w:val="a"/>
    <w:link w:val="Char0"/>
    <w:uiPriority w:val="99"/>
    <w:unhideWhenUsed/>
    <w:rsid w:val="00BA640D"/>
    <w:pPr>
      <w:tabs>
        <w:tab w:val="center" w:pos="4153"/>
        <w:tab w:val="right" w:pos="8306"/>
      </w:tabs>
      <w:snapToGrid w:val="0"/>
      <w:jc w:val="left"/>
    </w:pPr>
    <w:rPr>
      <w:sz w:val="18"/>
      <w:szCs w:val="18"/>
    </w:rPr>
  </w:style>
  <w:style w:type="character" w:customStyle="1" w:styleId="Char0">
    <w:name w:val="页脚 Char"/>
    <w:basedOn w:val="a0"/>
    <w:link w:val="a4"/>
    <w:uiPriority w:val="99"/>
    <w:rsid w:val="00BA64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5274">
      <w:bodyDiv w:val="1"/>
      <w:marLeft w:val="0"/>
      <w:marRight w:val="0"/>
      <w:marTop w:val="0"/>
      <w:marBottom w:val="0"/>
      <w:divBdr>
        <w:top w:val="none" w:sz="0" w:space="0" w:color="auto"/>
        <w:left w:val="none" w:sz="0" w:space="0" w:color="auto"/>
        <w:bottom w:val="none" w:sz="0" w:space="0" w:color="auto"/>
        <w:right w:val="none" w:sz="0" w:space="0" w:color="auto"/>
      </w:divBdr>
      <w:divsChild>
        <w:div w:id="1836258852">
          <w:marLeft w:val="0"/>
          <w:marRight w:val="0"/>
          <w:marTop w:val="0"/>
          <w:marBottom w:val="0"/>
          <w:divBdr>
            <w:top w:val="none" w:sz="0" w:space="0" w:color="auto"/>
            <w:left w:val="none" w:sz="0" w:space="0" w:color="auto"/>
            <w:bottom w:val="none" w:sz="0" w:space="0" w:color="auto"/>
            <w:right w:val="none" w:sz="0" w:space="0" w:color="auto"/>
          </w:divBdr>
          <w:divsChild>
            <w:div w:id="1772167860">
              <w:marLeft w:val="0"/>
              <w:marRight w:val="0"/>
              <w:marTop w:val="0"/>
              <w:marBottom w:val="0"/>
              <w:divBdr>
                <w:top w:val="none" w:sz="0" w:space="0" w:color="auto"/>
                <w:left w:val="none" w:sz="0" w:space="0" w:color="auto"/>
                <w:bottom w:val="none" w:sz="0" w:space="0" w:color="auto"/>
                <w:right w:val="none" w:sz="0" w:space="0" w:color="auto"/>
              </w:divBdr>
              <w:divsChild>
                <w:div w:id="976303137">
                  <w:marLeft w:val="0"/>
                  <w:marRight w:val="2550"/>
                  <w:marTop w:val="0"/>
                  <w:marBottom w:val="0"/>
                  <w:divBdr>
                    <w:top w:val="none" w:sz="0" w:space="0" w:color="auto"/>
                    <w:left w:val="none" w:sz="0" w:space="0" w:color="auto"/>
                    <w:bottom w:val="none" w:sz="0" w:space="0" w:color="auto"/>
                    <w:right w:val="none" w:sz="0" w:space="0" w:color="auto"/>
                  </w:divBdr>
                  <w:divsChild>
                    <w:div w:id="571037830">
                      <w:marLeft w:val="0"/>
                      <w:marRight w:val="0"/>
                      <w:marTop w:val="0"/>
                      <w:marBottom w:val="0"/>
                      <w:divBdr>
                        <w:top w:val="none" w:sz="0" w:space="0" w:color="auto"/>
                        <w:left w:val="none" w:sz="0" w:space="0" w:color="auto"/>
                        <w:bottom w:val="none" w:sz="0" w:space="0" w:color="auto"/>
                        <w:right w:val="none" w:sz="0" w:space="0" w:color="auto"/>
                      </w:divBdr>
                      <w:divsChild>
                        <w:div w:id="758529386">
                          <w:marLeft w:val="0"/>
                          <w:marRight w:val="0"/>
                          <w:marTop w:val="0"/>
                          <w:marBottom w:val="0"/>
                          <w:divBdr>
                            <w:top w:val="none" w:sz="0" w:space="0" w:color="auto"/>
                            <w:left w:val="none" w:sz="0" w:space="0" w:color="auto"/>
                            <w:bottom w:val="none" w:sz="0" w:space="0" w:color="auto"/>
                            <w:right w:val="none" w:sz="0" w:space="0" w:color="auto"/>
                          </w:divBdr>
                          <w:divsChild>
                            <w:div w:id="848330158">
                              <w:marLeft w:val="0"/>
                              <w:marRight w:val="0"/>
                              <w:marTop w:val="0"/>
                              <w:marBottom w:val="0"/>
                              <w:divBdr>
                                <w:top w:val="none" w:sz="0" w:space="0" w:color="auto"/>
                                <w:left w:val="none" w:sz="0" w:space="0" w:color="auto"/>
                                <w:bottom w:val="none" w:sz="0" w:space="0" w:color="auto"/>
                                <w:right w:val="none" w:sz="0" w:space="0" w:color="auto"/>
                              </w:divBdr>
                              <w:divsChild>
                                <w:div w:id="6155993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2313093">
                                      <w:marLeft w:val="0"/>
                                      <w:marRight w:val="0"/>
                                      <w:marTop w:val="0"/>
                                      <w:marBottom w:val="0"/>
                                      <w:divBdr>
                                        <w:top w:val="none" w:sz="0" w:space="0" w:color="auto"/>
                                        <w:left w:val="none" w:sz="0" w:space="0" w:color="auto"/>
                                        <w:bottom w:val="none" w:sz="0" w:space="0" w:color="auto"/>
                                        <w:right w:val="none" w:sz="0" w:space="0" w:color="auto"/>
                                      </w:divBdr>
                                      <w:divsChild>
                                        <w:div w:id="130754218">
                                          <w:marLeft w:val="0"/>
                                          <w:marRight w:val="0"/>
                                          <w:marTop w:val="0"/>
                                          <w:marBottom w:val="0"/>
                                          <w:divBdr>
                                            <w:top w:val="none" w:sz="0" w:space="0" w:color="auto"/>
                                            <w:left w:val="none" w:sz="0" w:space="0" w:color="auto"/>
                                            <w:bottom w:val="none" w:sz="0" w:space="0" w:color="auto"/>
                                            <w:right w:val="none" w:sz="0" w:space="0" w:color="auto"/>
                                          </w:divBdr>
                                          <w:divsChild>
                                            <w:div w:id="429158938">
                                              <w:marLeft w:val="0"/>
                                              <w:marRight w:val="0"/>
                                              <w:marTop w:val="0"/>
                                              <w:marBottom w:val="0"/>
                                              <w:divBdr>
                                                <w:top w:val="none" w:sz="0" w:space="0" w:color="auto"/>
                                                <w:left w:val="none" w:sz="0" w:space="0" w:color="auto"/>
                                                <w:bottom w:val="none" w:sz="0" w:space="0" w:color="auto"/>
                                                <w:right w:val="none" w:sz="0" w:space="0" w:color="auto"/>
                                              </w:divBdr>
                                            </w:div>
                                            <w:div w:id="2110849558">
                                              <w:marLeft w:val="0"/>
                                              <w:marRight w:val="0"/>
                                              <w:marTop w:val="0"/>
                                              <w:marBottom w:val="0"/>
                                              <w:divBdr>
                                                <w:top w:val="none" w:sz="0" w:space="0" w:color="auto"/>
                                                <w:left w:val="none" w:sz="0" w:space="0" w:color="auto"/>
                                                <w:bottom w:val="none" w:sz="0" w:space="0" w:color="auto"/>
                                                <w:right w:val="none" w:sz="0" w:space="0" w:color="auto"/>
                                              </w:divBdr>
                                            </w:div>
                                            <w:div w:id="5422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243</Words>
  <Characters>1390</Characters>
  <Application>Microsoft Office Word</Application>
  <DocSecurity>0</DocSecurity>
  <Lines>11</Lines>
  <Paragraphs>3</Paragraphs>
  <ScaleCrop>false</ScaleCrop>
  <Company>微软中国</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14</cp:revision>
  <dcterms:created xsi:type="dcterms:W3CDTF">2014-09-17T05:56:00Z</dcterms:created>
  <dcterms:modified xsi:type="dcterms:W3CDTF">2014-09-28T03:10:00Z</dcterms:modified>
</cp:coreProperties>
</file>