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C6" w:rsidRPr="00E170C6" w:rsidRDefault="00E170C6" w:rsidP="00E170C6">
      <w:pPr>
        <w:widowControl/>
        <w:spacing w:line="276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在机构成长或转型过程中有几个问题是比较关键的：</w:t>
      </w:r>
    </w:p>
    <w:p w:rsidR="00E170C6" w:rsidRDefault="00E170C6" w:rsidP="00B8419D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第一，战略方向要明确并且聚焦。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一般机构的通病都是想做的事情太多，诱惑太多，导致领导人注意力太分散，四面出击，团队能力和核心资源跟不上领导思维，不能将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每件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事做到极致从而累积机构品牌，这时候就需要减项和聚焦。因此，控制机构欲望是很重要的一件事，如果能把欲望控制好，聚焦到最必要的战略方向上来，这样就会使机构比较从容地成长。</w:t>
      </w:r>
    </w:p>
    <w:p w:rsidR="00E170C6" w:rsidRDefault="00E170C6" w:rsidP="00B8419D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第二，团队是需要培养的。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目前公益机构除创始人外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其发展不需要太高级的人才，重要的是团队的搭配。重要的是态度、勤奋和学习精神，而这需要创始人有耐心地培养团队，不要总对自己身边的人看不顺眼。其实在战略目标清晰的情况下要有明晰的管理结构和岗位设计，然后耐心带人，</w:t>
      </w: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对人需要仔细地去分析琢磨，取人之长，激人所潜，耐心挖掘、培养，并形成取长补短的团队结构。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别总看别人家里的人好。</w:t>
      </w:r>
    </w:p>
    <w:p w:rsidR="00E170C6" w:rsidRDefault="00E170C6" w:rsidP="00B8419D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第三，激励。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公益界都领固定工资，这不好，没有激励性。公益也是经营，凡经营必须有激励。当然这是个复杂的话题，简单的做法是绝对不把薪酬一次性发给员工，而是会让相当部分变成激励。</w:t>
      </w: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把激励部分提高，从结果</w:t>
      </w:r>
      <w:proofErr w:type="gramStart"/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来看员工</w:t>
      </w:r>
      <w:proofErr w:type="gramEnd"/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的能力和表现，从而建立机构的是非标准。</w:t>
      </w:r>
    </w:p>
    <w:p w:rsidR="00E170C6" w:rsidRDefault="00E170C6" w:rsidP="009B4885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第四，考核。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任何机构对人的激励都要以考核为前提，在考核上下真功夫，否则机构的是非标准还是空话。考核指标体系的建构是核心问题，可分为定量指标和定性指标，要自己摸索，简洁明快很重要。当然可根据机构的成长反省和改进，每过几年重检讨并重新制定一套考核制度。</w:t>
      </w: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在好的考核制度之下，不用领导每天催促和操心，员工会自己愿意干，把</w:t>
      </w:r>
      <w:r w:rsidRPr="00B8419D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每</w:t>
      </w: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个人都变成发动机，这就是一流的机构。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因此，哪怕是几个人的机构，也要研究考核。</w:t>
      </w:r>
    </w:p>
    <w:p w:rsidR="00E170C6" w:rsidRDefault="00E170C6" w:rsidP="00B8419D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第五，文案化。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不管做任何事，要有长远打算，一定要文案化。</w:t>
      </w:r>
      <w:proofErr w:type="gramStart"/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文案化</w:t>
      </w:r>
      <w:proofErr w:type="gramEnd"/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会让我们变得规范且慎重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，因为</w:t>
      </w:r>
      <w:proofErr w:type="gramStart"/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文案化让</w:t>
      </w:r>
      <w:proofErr w:type="gramEnd"/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我们变得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遵守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逻辑，让我们变得更加有条理，同时也为机构的反省与学习留下记录空间。一个机构要长大，就需要有文案和操作手册，这就是好机构发展的遗传密码与DNA。</w:t>
      </w:r>
    </w:p>
    <w:p w:rsidR="007173B6" w:rsidRPr="00E170C6" w:rsidRDefault="00E170C6" w:rsidP="009B4885">
      <w:pPr>
        <w:widowControl/>
        <w:spacing w:line="276" w:lineRule="auto"/>
        <w:ind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8419D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第六，文化建设。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把团队分成一个一个的小组，虚拟财务报表，让每个小组明白自己的目标和各种参数，年底有团队考核，其中包括当年激励、文化经费和下年开发启动经费，团队就敢自己去计划和设想了。按照这样的逻辑把大团队拆成小团队，把小团队再拆小，每一个团队都有自己的目标，这就是稻盛和</w:t>
      </w:r>
      <w:proofErr w:type="gramStart"/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夫的</w:t>
      </w:r>
      <w:proofErr w:type="gramEnd"/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“阿米巴”经营策略，这种策略能将管理变得简单。此外，我们每年年底搞一个三天的会议，全部由基层员工来指挥上层领导，这三天的活动逻辑是反常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的，可以让下层兴奋，发泄一些委屈，释放</w:t>
      </w:r>
      <w:proofErr w:type="gramStart"/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一些负</w:t>
      </w:r>
      <w:proofErr w:type="gramEnd"/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能量，让人心与人心</w:t>
      </w:r>
      <w:r w:rsidRPr="00E170C6">
        <w:rPr>
          <w:rFonts w:asciiTheme="minorEastAsia" w:hAnsiTheme="minorEastAsia" w:cs="宋体"/>
          <w:color w:val="000000"/>
          <w:kern w:val="0"/>
          <w:sz w:val="24"/>
          <w:szCs w:val="24"/>
        </w:rPr>
        <w:t>碰撞并激动，为下年的发展加油，为难以避免的失误寻求下层原宥的港湾，这就是机构的文化建设。</w:t>
      </w:r>
    </w:p>
    <w:p w:rsidR="00A255D0" w:rsidRDefault="00A255D0" w:rsidP="00EA3A06">
      <w:pPr>
        <w:spacing w:line="276" w:lineRule="auto"/>
        <w:rPr>
          <w:rStyle w:val="tn-powered-by-xiumi"/>
          <w:rFonts w:ascii="inherit" w:hAnsi="inherit" w:cs="Arial" w:hint="eastAsia"/>
        </w:rPr>
      </w:pPr>
    </w:p>
    <w:p w:rsidR="009B4885" w:rsidRDefault="009B4885" w:rsidP="00EA3A06">
      <w:pPr>
        <w:spacing w:line="276" w:lineRule="auto"/>
        <w:rPr>
          <w:rStyle w:val="tn-powered-by-xiumi"/>
          <w:rFonts w:ascii="inherit" w:hAnsi="inherit" w:cs="Arial" w:hint="eastAsia"/>
        </w:rPr>
      </w:pPr>
    </w:p>
    <w:p w:rsidR="009B4885" w:rsidRDefault="009B4885" w:rsidP="00EA3A06">
      <w:pPr>
        <w:spacing w:line="276" w:lineRule="auto"/>
        <w:rPr>
          <w:rStyle w:val="tn-powered-by-xiumi"/>
          <w:rFonts w:ascii="inherit" w:hAnsi="inherit" w:cs="Arial" w:hint="eastAsia"/>
        </w:rPr>
      </w:pPr>
    </w:p>
    <w:p w:rsidR="00407247" w:rsidRDefault="009B4885" w:rsidP="00EA3A06">
      <w:pPr>
        <w:spacing w:line="276" w:lineRule="auto"/>
        <w:rPr>
          <w:sz w:val="24"/>
          <w:szCs w:val="24"/>
        </w:rPr>
      </w:pPr>
      <w:r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8EC8B6A" wp14:editId="75AD0AF1">
            <wp:simplePos x="0" y="0"/>
            <wp:positionH relativeFrom="column">
              <wp:posOffset>3429000</wp:posOffset>
            </wp:positionH>
            <wp:positionV relativeFrom="paragraph">
              <wp:posOffset>-571500</wp:posOffset>
            </wp:positionV>
            <wp:extent cx="1800225" cy="1200150"/>
            <wp:effectExtent l="0" t="0" r="0" b="0"/>
            <wp:wrapSquare wrapText="bothSides"/>
            <wp:docPr id="14" name="图片 1" descr="C:\Users\Administrator\Desktop\何道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何道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895">
        <w:rPr>
          <w:noProof/>
          <w:sz w:val="24"/>
          <w:szCs w:val="24"/>
        </w:rPr>
        <w:pict>
          <v:roundrect id="_x0000_s1026" style="position:absolute;left:0;text-align:left;margin-left:-3.75pt;margin-top:.6pt;width:43.5pt;height:18pt;z-index:-251658240;mso-position-horizontal-relative:text;mso-position-vertical-relative:text" arcsize="10923f" fillcolor="#00b050" strokecolor="white [3212]"/>
        </w:pict>
      </w:r>
      <w:r w:rsidR="00407247" w:rsidRPr="00F407FD">
        <w:rPr>
          <w:rFonts w:hint="eastAsia"/>
          <w:sz w:val="24"/>
          <w:szCs w:val="24"/>
        </w:rPr>
        <w:t>何道峰</w:t>
      </w:r>
      <w:r>
        <w:rPr>
          <w:rFonts w:hint="eastAsia"/>
          <w:sz w:val="24"/>
          <w:szCs w:val="24"/>
        </w:rPr>
        <w:t xml:space="preserve">    </w:t>
      </w:r>
      <w:bookmarkStart w:id="0" w:name="_GoBack"/>
      <w:bookmarkEnd w:id="0"/>
    </w:p>
    <w:p w:rsidR="00F407FD" w:rsidRDefault="00F407FD" w:rsidP="00EA3A06">
      <w:pPr>
        <w:spacing w:line="276" w:lineRule="auto"/>
        <w:rPr>
          <w:sz w:val="24"/>
          <w:szCs w:val="24"/>
        </w:rPr>
      </w:pPr>
      <w:r w:rsidRPr="00F407FD">
        <w:rPr>
          <w:rFonts w:hint="eastAsia"/>
          <w:sz w:val="24"/>
          <w:szCs w:val="24"/>
        </w:rPr>
        <w:t>中国扶贫基金会会长，历任中央农村政策研究室市场流通部副主任、副研究员；国务院发展研究中心副研究员；中国西部人力资源开发中心主任；华夏西部投资有限公司董事长等。</w:t>
      </w:r>
    </w:p>
    <w:p w:rsidR="00F407FD" w:rsidRDefault="00F407FD" w:rsidP="00EA3A06">
      <w:pPr>
        <w:spacing w:line="276" w:lineRule="auto"/>
        <w:rPr>
          <w:sz w:val="24"/>
          <w:szCs w:val="24"/>
        </w:rPr>
      </w:pPr>
    </w:p>
    <w:p w:rsidR="00407247" w:rsidRDefault="00670895" w:rsidP="00EA3A06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7" style="position:absolute;left:0;text-align:left;margin-left:-3pt;margin-top:.1pt;width:126pt;height:18pt;z-index:-251657216" arcsize="10923f" fillcolor="#00b050" strokecolor="white [3212]"/>
        </w:pict>
      </w:r>
      <w:r w:rsidR="00407247" w:rsidRPr="00F407FD">
        <w:rPr>
          <w:rFonts w:hint="eastAsia"/>
          <w:sz w:val="24"/>
          <w:szCs w:val="24"/>
        </w:rPr>
        <w:t>第二届景行伙伴交流会</w:t>
      </w:r>
    </w:p>
    <w:p w:rsidR="00F407FD" w:rsidRPr="00F407FD" w:rsidRDefault="00F407FD" w:rsidP="00EA3A06">
      <w:pPr>
        <w:spacing w:line="276" w:lineRule="auto"/>
        <w:rPr>
          <w:sz w:val="24"/>
          <w:szCs w:val="24"/>
        </w:rPr>
      </w:pPr>
      <w:r w:rsidRPr="00F407FD">
        <w:rPr>
          <w:rFonts w:hint="eastAsia"/>
          <w:sz w:val="24"/>
          <w:szCs w:val="24"/>
        </w:rPr>
        <w:t>2014</w:t>
      </w:r>
      <w:r w:rsidRPr="00F407FD">
        <w:rPr>
          <w:rFonts w:hint="eastAsia"/>
          <w:sz w:val="24"/>
          <w:szCs w:val="24"/>
        </w:rPr>
        <w:t>年</w:t>
      </w:r>
      <w:r w:rsidRPr="00F407FD">
        <w:rPr>
          <w:rFonts w:hint="eastAsia"/>
          <w:sz w:val="24"/>
          <w:szCs w:val="24"/>
        </w:rPr>
        <w:t>8</w:t>
      </w:r>
      <w:r w:rsidRPr="00F407FD">
        <w:rPr>
          <w:rFonts w:hint="eastAsia"/>
          <w:sz w:val="24"/>
          <w:szCs w:val="24"/>
        </w:rPr>
        <w:t>月</w:t>
      </w:r>
      <w:r w:rsidRPr="00F407FD">
        <w:rPr>
          <w:rFonts w:hint="eastAsia"/>
          <w:sz w:val="24"/>
          <w:szCs w:val="24"/>
        </w:rPr>
        <w:t>30-</w:t>
      </w:r>
      <w:r w:rsidRPr="00F407FD">
        <w:rPr>
          <w:rFonts w:hint="eastAsia"/>
          <w:sz w:val="24"/>
          <w:szCs w:val="24"/>
        </w:rPr>
        <w:t>日</w:t>
      </w:r>
      <w:r w:rsidRPr="00F407FD">
        <w:rPr>
          <w:rFonts w:hint="eastAsia"/>
          <w:sz w:val="24"/>
          <w:szCs w:val="24"/>
        </w:rPr>
        <w:t>31</w:t>
      </w:r>
      <w:r w:rsidRPr="00F407FD">
        <w:rPr>
          <w:rFonts w:hint="eastAsia"/>
          <w:sz w:val="24"/>
          <w:szCs w:val="24"/>
        </w:rPr>
        <w:t>日，南都公益基金会在北京举行</w:t>
      </w:r>
      <w:r>
        <w:rPr>
          <w:rFonts w:hint="eastAsia"/>
          <w:sz w:val="24"/>
          <w:szCs w:val="24"/>
        </w:rPr>
        <w:t>——</w:t>
      </w:r>
      <w:r w:rsidRPr="00F407FD">
        <w:rPr>
          <w:rFonts w:hint="eastAsia"/>
          <w:sz w:val="24"/>
          <w:szCs w:val="24"/>
        </w:rPr>
        <w:t>“</w:t>
      </w:r>
      <w:r w:rsidR="00407247">
        <w:rPr>
          <w:rFonts w:hint="eastAsia"/>
          <w:sz w:val="24"/>
          <w:szCs w:val="24"/>
        </w:rPr>
        <w:t>从优秀到卓越，从发展自我到带动行业”——第二届景行伙伴交流会</w:t>
      </w:r>
      <w:r>
        <w:rPr>
          <w:rFonts w:hint="eastAsia"/>
          <w:sz w:val="24"/>
          <w:szCs w:val="24"/>
        </w:rPr>
        <w:t>。</w:t>
      </w:r>
      <w:r w:rsidRPr="00F407FD">
        <w:rPr>
          <w:rFonts w:hint="eastAsia"/>
          <w:sz w:val="24"/>
          <w:szCs w:val="24"/>
        </w:rPr>
        <w:t>8</w:t>
      </w:r>
      <w:r w:rsidRPr="00F407FD">
        <w:rPr>
          <w:rFonts w:hint="eastAsia"/>
          <w:sz w:val="24"/>
          <w:szCs w:val="24"/>
        </w:rPr>
        <w:t>月</w:t>
      </w:r>
      <w:r w:rsidRPr="00F407FD">
        <w:rPr>
          <w:rFonts w:hint="eastAsia"/>
          <w:sz w:val="24"/>
          <w:szCs w:val="24"/>
        </w:rPr>
        <w:t>30</w:t>
      </w:r>
      <w:r w:rsidRPr="00F407F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 w:rsidRPr="00F407FD">
        <w:rPr>
          <w:rFonts w:hint="eastAsia"/>
          <w:sz w:val="24"/>
          <w:szCs w:val="24"/>
        </w:rPr>
        <w:t>，</w:t>
      </w:r>
      <w:r w:rsidRPr="00F407FD">
        <w:rPr>
          <w:rFonts w:hint="eastAsia"/>
          <w:sz w:val="24"/>
          <w:szCs w:val="24"/>
        </w:rPr>
        <w:t>9</w:t>
      </w:r>
      <w:r w:rsidRPr="00F407FD">
        <w:rPr>
          <w:rFonts w:hint="eastAsia"/>
          <w:sz w:val="24"/>
          <w:szCs w:val="24"/>
        </w:rPr>
        <w:t>家景行机构的领导人与</w:t>
      </w:r>
      <w:r w:rsidRPr="00F407FD">
        <w:rPr>
          <w:rFonts w:hint="eastAsia"/>
          <w:sz w:val="24"/>
          <w:szCs w:val="24"/>
        </w:rPr>
        <w:t>7</w:t>
      </w:r>
      <w:r w:rsidRPr="00F407FD">
        <w:rPr>
          <w:rFonts w:hint="eastAsia"/>
          <w:sz w:val="24"/>
          <w:szCs w:val="24"/>
        </w:rPr>
        <w:t>位特邀嘉宾进行了一场特殊的闭门恳谈会，主题为“机构转型或快速成长下的人才策略”。</w:t>
      </w:r>
      <w:r w:rsidR="00FF7A5C" w:rsidRPr="00F407FD">
        <w:rPr>
          <w:rFonts w:hint="eastAsia"/>
          <w:sz w:val="24"/>
          <w:szCs w:val="24"/>
        </w:rPr>
        <w:t>7</w:t>
      </w:r>
      <w:r w:rsidR="00FF7A5C">
        <w:rPr>
          <w:rFonts w:hint="eastAsia"/>
          <w:sz w:val="24"/>
          <w:szCs w:val="24"/>
        </w:rPr>
        <w:t>位特邀嘉宾分别是：中国扶贫基金会</w:t>
      </w:r>
      <w:r w:rsidR="00FF7A5C" w:rsidRPr="00F407FD">
        <w:rPr>
          <w:rFonts w:hint="eastAsia"/>
          <w:sz w:val="24"/>
          <w:szCs w:val="24"/>
        </w:rPr>
        <w:t>会长何道峰、奕阳教育研究院创始人张守礼、上海百特教育咨询中心创始人及理事长王胜</w:t>
      </w:r>
      <w:r w:rsidR="00FF7A5C">
        <w:rPr>
          <w:rFonts w:hint="eastAsia"/>
          <w:sz w:val="24"/>
          <w:szCs w:val="24"/>
        </w:rPr>
        <w:t>、原</w:t>
      </w:r>
      <w:r w:rsidR="00FF7A5C" w:rsidRPr="00F407FD">
        <w:rPr>
          <w:rFonts w:hint="eastAsia"/>
          <w:sz w:val="24"/>
          <w:szCs w:val="24"/>
        </w:rPr>
        <w:t>施耐德电气亚太区人力资源高级</w:t>
      </w:r>
      <w:proofErr w:type="gramStart"/>
      <w:r w:rsidR="00FF7A5C" w:rsidRPr="00F407FD">
        <w:rPr>
          <w:rFonts w:hint="eastAsia"/>
          <w:sz w:val="24"/>
          <w:szCs w:val="24"/>
        </w:rPr>
        <w:t>副总裁浦小君</w:t>
      </w:r>
      <w:proofErr w:type="gramEnd"/>
      <w:r w:rsidR="00FF7A5C">
        <w:rPr>
          <w:rFonts w:hint="eastAsia"/>
          <w:sz w:val="24"/>
          <w:szCs w:val="24"/>
        </w:rPr>
        <w:t>、</w:t>
      </w:r>
      <w:r w:rsidR="00FF7A5C" w:rsidRPr="00F407FD">
        <w:rPr>
          <w:rFonts w:hint="eastAsia"/>
          <w:sz w:val="24"/>
          <w:szCs w:val="24"/>
        </w:rPr>
        <w:t>北京君和创新公益基金会</w:t>
      </w:r>
      <w:r w:rsidR="00FF7A5C" w:rsidRPr="00F407FD">
        <w:rPr>
          <w:rFonts w:hint="eastAsia"/>
          <w:sz w:val="24"/>
          <w:szCs w:val="24"/>
        </w:rPr>
        <w:t>/CC</w:t>
      </w:r>
      <w:r w:rsidR="00FF7A5C" w:rsidRPr="00F407FD">
        <w:rPr>
          <w:rFonts w:hint="eastAsia"/>
          <w:sz w:val="24"/>
          <w:szCs w:val="24"/>
        </w:rPr>
        <w:t>讲坛秘书长富宇</w:t>
      </w:r>
      <w:r w:rsidR="00FF7A5C">
        <w:rPr>
          <w:rFonts w:hint="eastAsia"/>
          <w:sz w:val="24"/>
          <w:szCs w:val="24"/>
        </w:rPr>
        <w:t>、</w:t>
      </w:r>
      <w:r w:rsidR="00FF7A5C" w:rsidRPr="00F407FD">
        <w:rPr>
          <w:rFonts w:hint="eastAsia"/>
          <w:sz w:val="24"/>
          <w:szCs w:val="24"/>
        </w:rPr>
        <w:t>中国社会工作教育协会会长王思斌、</w:t>
      </w:r>
      <w:r w:rsidR="00FF7A5C">
        <w:rPr>
          <w:rFonts w:hint="eastAsia"/>
          <w:sz w:val="24"/>
          <w:szCs w:val="24"/>
        </w:rPr>
        <w:t>億方公益基金会出资人徐勇</w:t>
      </w:r>
      <w:r w:rsidR="00FF7A5C" w:rsidRPr="00F407FD">
        <w:rPr>
          <w:rFonts w:hint="eastAsia"/>
          <w:sz w:val="24"/>
          <w:szCs w:val="24"/>
        </w:rPr>
        <w:t>。</w:t>
      </w:r>
    </w:p>
    <w:sectPr w:rsidR="00F407FD" w:rsidRPr="00F407FD" w:rsidSect="00D2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95" w:rsidRDefault="00670895" w:rsidP="007173B6">
      <w:r>
        <w:separator/>
      </w:r>
    </w:p>
  </w:endnote>
  <w:endnote w:type="continuationSeparator" w:id="0">
    <w:p w:rsidR="00670895" w:rsidRDefault="00670895" w:rsidP="0071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95" w:rsidRDefault="00670895" w:rsidP="007173B6">
      <w:r>
        <w:separator/>
      </w:r>
    </w:p>
  </w:footnote>
  <w:footnote w:type="continuationSeparator" w:id="0">
    <w:p w:rsidR="00670895" w:rsidRDefault="00670895" w:rsidP="0071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E1947"/>
    <w:multiLevelType w:val="hybridMultilevel"/>
    <w:tmpl w:val="32A44172"/>
    <w:lvl w:ilvl="0" w:tplc="5BB0083C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1228CC"/>
    <w:multiLevelType w:val="hybridMultilevel"/>
    <w:tmpl w:val="B1EA00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3B6"/>
    <w:rsid w:val="001A0C1D"/>
    <w:rsid w:val="00407247"/>
    <w:rsid w:val="00670895"/>
    <w:rsid w:val="007173B6"/>
    <w:rsid w:val="008609BE"/>
    <w:rsid w:val="00940DDD"/>
    <w:rsid w:val="009B4885"/>
    <w:rsid w:val="00A255D0"/>
    <w:rsid w:val="00B8419D"/>
    <w:rsid w:val="00C62F6B"/>
    <w:rsid w:val="00C81AB5"/>
    <w:rsid w:val="00D25429"/>
    <w:rsid w:val="00D7736C"/>
    <w:rsid w:val="00DC3CC6"/>
    <w:rsid w:val="00E170C6"/>
    <w:rsid w:val="00EA3A06"/>
    <w:rsid w:val="00F10104"/>
    <w:rsid w:val="00F407FD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3B6"/>
    <w:rPr>
      <w:sz w:val="18"/>
      <w:szCs w:val="18"/>
    </w:rPr>
  </w:style>
  <w:style w:type="paragraph" w:styleId="a5">
    <w:name w:val="List Paragraph"/>
    <w:basedOn w:val="a"/>
    <w:uiPriority w:val="34"/>
    <w:qFormat/>
    <w:rsid w:val="00EA3A06"/>
    <w:pPr>
      <w:ind w:firstLineChars="200" w:firstLine="420"/>
    </w:pPr>
  </w:style>
  <w:style w:type="character" w:customStyle="1" w:styleId="tn-powered-by-xiumi">
    <w:name w:val="tn-powered-by-xiumi"/>
    <w:basedOn w:val="a0"/>
    <w:rsid w:val="00A25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5927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154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ADD0-E0BC-45A4-9144-18CBCF4E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1234</Characters>
  <Application>Microsoft Office Word</Application>
  <DocSecurity>0</DocSecurity>
  <Lines>10</Lines>
  <Paragraphs>2</Paragraphs>
  <ScaleCrop>false</ScaleCrop>
  <Company>微软中国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</cp:revision>
  <dcterms:created xsi:type="dcterms:W3CDTF">2014-09-17T05:54:00Z</dcterms:created>
  <dcterms:modified xsi:type="dcterms:W3CDTF">2014-09-28T03:09:00Z</dcterms:modified>
</cp:coreProperties>
</file>